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A384">
      <w:pPr>
        <w:spacing w:line="640" w:lineRule="exact"/>
        <w:jc w:val="center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上海立信会计金融学院</w:t>
      </w:r>
    </w:p>
    <w:p w14:paraId="5F1F617F">
      <w:pPr>
        <w:spacing w:line="640" w:lineRule="exact"/>
        <w:jc w:val="center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经济犯罪研究中心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筹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章程</w:t>
      </w:r>
    </w:p>
    <w:p w14:paraId="328A6EEA">
      <w:pPr>
        <w:jc w:val="center"/>
        <w:rPr>
          <w:rFonts w:hint="eastAsia" w:ascii="仿宋" w:hAnsi="仿宋" w:eastAsia="仿宋"/>
          <w:sz w:val="30"/>
          <w:szCs w:val="30"/>
        </w:rPr>
      </w:pPr>
    </w:p>
    <w:p w14:paraId="51EC3501">
      <w:pPr>
        <w:spacing w:line="560" w:lineRule="exact"/>
        <w:jc w:val="center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第一章 总则</w:t>
      </w:r>
    </w:p>
    <w:p w14:paraId="6987D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第一条 名称 </w:t>
      </w:r>
    </w:p>
    <w:p w14:paraId="71AF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本中心中文全称为“上海立信会计金融学院经济犯罪研究中心（筹）”（以下简称“中心”），英文全称为“Research Center for Economic Crime of Shanghai Lixin University of Accounting and Finance”，英文缩写为“RCEC”。</w:t>
      </w:r>
    </w:p>
    <w:p w14:paraId="6B8A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 性质</w:t>
      </w:r>
    </w:p>
    <w:p w14:paraId="658F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本中心是依托上海立信会计金融学院，整合校内外法学、经济学、金融学、会计学、数据科学等多学科资源，经学校批准成立的跨学科、创新型学术研究机构。</w:t>
      </w:r>
    </w:p>
    <w:p w14:paraId="3215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中心属非独立法人机构，挂靠法学院。</w:t>
      </w:r>
    </w:p>
    <w:p w14:paraId="0E0F0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 宗旨</w:t>
      </w:r>
    </w:p>
    <w:p w14:paraId="551B7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中心秉持“服务国家战略、回应地方需求、引领学术前沿、培养专门人才”的宗旨，致力于经济犯罪领域的理论研究、政策咨询、人才培养与社会服务，为维护国家经济安全与金融市场秩序提供智力支持。</w:t>
      </w:r>
    </w:p>
    <w:p w14:paraId="19C8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 目标</w:t>
      </w:r>
    </w:p>
    <w:p w14:paraId="3E2DC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立足财经高校特色，发挥交叉学科优势，将中心建设成为：</w:t>
      </w:r>
    </w:p>
    <w:p w14:paraId="76455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（一）理论研究高地： 在国内经济犯罪研究领域具有重要影响力的学术中心；</w:t>
      </w:r>
    </w:p>
    <w:p w14:paraId="64D2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（二）智库服务重镇： 成为服务地方乃至全国司法机关、监管部门和行业企业的核心智库；</w:t>
      </w:r>
    </w:p>
    <w:p w14:paraId="192FD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（三）人才培养摇篮： 培养精通法律、熟悉金融、掌握技术的复合型、应用型反经济犯罪专门人才；</w:t>
      </w:r>
    </w:p>
    <w:p w14:paraId="5C72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（四）学术交流平台： 搭建国内外学者、实务专家交流合作的高端平台。</w:t>
      </w:r>
    </w:p>
    <w:p w14:paraId="78204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B88D21">
      <w:pPr>
        <w:spacing w:line="560" w:lineRule="exact"/>
        <w:jc w:val="center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第二章 主要任务与研究领域</w:t>
      </w:r>
    </w:p>
    <w:p w14:paraId="69A2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 主要任务</w:t>
      </w:r>
    </w:p>
    <w:p w14:paraId="40CA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（一）理论研究： 组织开展经济犯罪的基础理论与应用对策研究，承担国家级、省部级重大科研项目；</w:t>
      </w:r>
    </w:p>
    <w:p w14:paraId="03DA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（二）决策咨询： 接受政府、司法机关及企事业单位委托，提供调查论证、风险评估、法律咨询、司法鉴定辅助等服务，撰写咨询报告；</w:t>
      </w:r>
    </w:p>
    <w:p w14:paraId="0325C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（三）人才培养： 开设经济犯罪相关课程与专题讲座，招收和指导相关方向研究生，举办高级研修班和专业技能培训；</w:t>
      </w:r>
    </w:p>
    <w:p w14:paraId="69C4C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（四）学术交流： 主办或承办全国性、国际性学术会议，出版学术刊物或研究报告集，建设专业网站与数据库；</w:t>
      </w:r>
    </w:p>
    <w:p w14:paraId="29DD7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（五）社会服务： 开展普法宣传、警示教育，为社会公众和企业提供反欺诈、反洗钱等知识普及。</w:t>
      </w:r>
    </w:p>
    <w:p w14:paraId="1210C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 重点研究领域</w:t>
      </w:r>
    </w:p>
    <w:p w14:paraId="1F064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（一）金融犯罪研究（证券期货犯罪、银行业犯罪、保险诈骗等）</w:t>
      </w:r>
    </w:p>
    <w:p w14:paraId="502A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（二）财税犯罪研究（虚开骗税、走私、非法集资等）</w:t>
      </w:r>
    </w:p>
    <w:p w14:paraId="13A3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（三）公司犯罪与商事欺诈研究（商业贿赂、内幕交易、挪用资金等）</w:t>
      </w:r>
    </w:p>
    <w:p w14:paraId="4B662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（四）数字经济与新型犯罪研究（网络传销、数据犯罪、加密货币洗钱等）</w:t>
      </w:r>
    </w:p>
    <w:p w14:paraId="3C83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（五）企业反舞弊与刑事风险防控研究</w:t>
      </w:r>
    </w:p>
    <w:p w14:paraId="35E2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（六）经济犯罪侦查与司法会计研究</w:t>
      </w:r>
    </w:p>
    <w:p w14:paraId="3D6EE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76E124">
      <w:pPr>
        <w:spacing w:line="560" w:lineRule="exact"/>
        <w:jc w:val="center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第三章 组织机构与运行机制</w:t>
      </w:r>
    </w:p>
    <w:p w14:paraId="35A7F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 组织机构</w:t>
      </w:r>
    </w:p>
    <w:p w14:paraId="28D1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中心实行主任负责制，下设中心主任（1名），由学校任命，全面负责中心工作；副主任（若干名）， 协助主任工作，分管科研、外联、行政等事务。</w:t>
      </w:r>
    </w:p>
    <w:p w14:paraId="6125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学术委员会： 由校内外知名学者和实务专家组成，为中心的发展规划、学术评价、项目评审提供指导。</w:t>
      </w:r>
    </w:p>
    <w:p w14:paraId="40C7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专职/兼职研究员： 校内外聘任的科研人员。</w:t>
      </w:r>
    </w:p>
    <w:p w14:paraId="5F2BB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行政办公室： 设秘书或助理1名，处理日常行政、财务、会务等工作。</w:t>
      </w:r>
    </w:p>
    <w:p w14:paraId="2C06A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 运行机制</w:t>
      </w:r>
    </w:p>
    <w:p w14:paraId="15E6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中心实行“开放、流动、联合、竞争”的运行机制，采用项目制管理，广泛吸引国内外优秀学者以兼职、客座、访问等形式参与中心研究工作。</w:t>
      </w:r>
    </w:p>
    <w:p w14:paraId="0044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38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B368BC">
      <w:pPr>
        <w:spacing w:line="560" w:lineRule="exact"/>
        <w:jc w:val="center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第四章 经费与资产管理</w:t>
      </w:r>
    </w:p>
    <w:p w14:paraId="7A23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 经费来源</w:t>
      </w:r>
    </w:p>
    <w:p w14:paraId="7790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（一）学校专项建设经费拨款；</w:t>
      </w:r>
    </w:p>
    <w:p w14:paraId="4032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（二）纵向科研项目经费；</w:t>
      </w:r>
    </w:p>
    <w:p w14:paraId="1AFF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（三）横向合作课题与社会服务收入；</w:t>
      </w:r>
    </w:p>
    <w:p w14:paraId="72BD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（四）社会捐赠与赞助；</w:t>
      </w:r>
    </w:p>
    <w:p w14:paraId="65276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（五）其他合法收入。</w:t>
      </w:r>
    </w:p>
    <w:p w14:paraId="34F88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第十条 经费管理</w:t>
      </w:r>
    </w:p>
    <w:p w14:paraId="59B0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中心经费独立核算，严格按照学校财务制度和专项资金管理办法执行，接受学校审计部门的监督。</w:t>
      </w:r>
    </w:p>
    <w:p w14:paraId="486F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F3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第五章 附则</w:t>
      </w:r>
    </w:p>
    <w:p w14:paraId="6CCC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 章程修改</w:t>
      </w:r>
    </w:p>
    <w:p w14:paraId="7E4E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本章程的修改报请学校批准后生效。</w:t>
      </w:r>
    </w:p>
    <w:p w14:paraId="6A7D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第十二条 解释权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6630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本章程的解释权归本中心所有。</w:t>
      </w:r>
    </w:p>
    <w:p w14:paraId="7D99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第十三条 生效日期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991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本章程自学校批准之日起生效。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20720-74F8-4BB9-BDB3-58CF5B5EE5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7314BA-669D-4D0F-8742-72B2D1BEFC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293125-F84F-4B01-9430-CD685F928F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A4D5577-97BE-4F1D-B7BF-0967D17969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222653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35EEA11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20727C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5824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51EE3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56A4F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CDFF3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2EEC9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6F"/>
    <w:rsid w:val="000216C7"/>
    <w:rsid w:val="000C53EB"/>
    <w:rsid w:val="0025003B"/>
    <w:rsid w:val="002846DA"/>
    <w:rsid w:val="003A2887"/>
    <w:rsid w:val="005720D3"/>
    <w:rsid w:val="005B246F"/>
    <w:rsid w:val="00711636"/>
    <w:rsid w:val="007E2403"/>
    <w:rsid w:val="008722B1"/>
    <w:rsid w:val="008B0062"/>
    <w:rsid w:val="009416A0"/>
    <w:rsid w:val="0096439C"/>
    <w:rsid w:val="009D630F"/>
    <w:rsid w:val="009F58F7"/>
    <w:rsid w:val="00AE2894"/>
    <w:rsid w:val="00CA1713"/>
    <w:rsid w:val="00D86C48"/>
    <w:rsid w:val="00D87784"/>
    <w:rsid w:val="00D91A9F"/>
    <w:rsid w:val="00DB6486"/>
    <w:rsid w:val="00E20B3E"/>
    <w:rsid w:val="00E33594"/>
    <w:rsid w:val="00E86B34"/>
    <w:rsid w:val="00F606D8"/>
    <w:rsid w:val="15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1348</Words>
  <Characters>1415</Characters>
  <Lines>45</Lines>
  <Paragraphs>56</Paragraphs>
  <TotalTime>1</TotalTime>
  <ScaleCrop>false</ScaleCrop>
  <LinksUpToDate>false</LinksUpToDate>
  <CharactersWithSpaces>1464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2025-09-08T08:20:00Z</dcterms:created>
  <dc:creator>加明 吴</dc:creator>
  <cp:lastModifiedBy>沈胖胖</cp:lastModifiedBy>
  <cp:lastPrinted>2025-09-08T12:24:00Z</cp:lastPrinted>
  <dcterms:modified xsi:type="dcterms:W3CDTF">2025-11-04T02:46:31Z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eyJoZGlkIjoiZjFmZWM3ZjhkZGJiZjUwNjY0MzU2MDViYjcxZTg2MWQiLCJ1c2VySWQiOiI0NTQyMDE3ODQifQ==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4DD38F208F4C44C684E15A2D1EA30BC9_12</vt:lpwstr>
  </property>
</Properties>
</file>